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Uni-Fuels Holdings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15 Beach Road, Beach Centre #05-07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189677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480"/>
        <w:spacing w:after="0" w:line="207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523240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Successful close of Uni-Fuels 3M USD Commercial Paper Series 004 (UFU314) by Uni-Fuels’ wholly-owned subsidiary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Uni-Fuels Pte. Ltd., a Singapore subsidiary that is wholly owned by Uni-Fuels Holdings Limited, announced on April 20, 2026, that the offering of its Series 004 has closed on April 17, 2026, at 6 p.m. (Singapore time) and it has successfully raised US$3 million in gross proceeds from the issuance of the Series 004 tokens. The Series 004 tokens were listed on the ADDX Exchange on April 18, 2026.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260350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684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Uni-Fuels Holdings Limited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April 20, 2026</w:t>
            </w:r>
          </w:p>
        </w:tc>
        <w:tc>
          <w:tcPr>
            <w:tcW w:w="264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i w:val="1"/>
                <w:iCs w:val="1"/>
                <w:color w:val="auto"/>
              </w:rPr>
              <w:t>/s/ Koh Kuan Hua</w:t>
            </w:r>
          </w:p>
        </w:tc>
      </w:tr>
      <w:tr>
        <w:trPr>
          <w:trHeight w:val="19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20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0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Koh Kuan Hua</w:t>
            </w:r>
          </w:p>
        </w:tc>
      </w:tr>
      <w:tr>
        <w:trPr>
          <w:trHeight w:val="23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68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2026-04-20T08:02:54Z</dcterms:created>
  <dcterms:modified xsi:type="dcterms:W3CDTF">2026-04-20T08:02:54Z</dcterms:modified>
</cp:coreProperties>
</file>